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1589EF" w14:textId="77777777" w:rsidR="001A369C" w:rsidRDefault="001A369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"/>
        <w:gridCol w:w="984"/>
        <w:gridCol w:w="542"/>
        <w:gridCol w:w="1702"/>
        <w:gridCol w:w="1306"/>
        <w:gridCol w:w="283"/>
        <w:gridCol w:w="1529"/>
        <w:gridCol w:w="1727"/>
        <w:gridCol w:w="996"/>
        <w:gridCol w:w="142"/>
      </w:tblGrid>
      <w:tr w:rsidR="001A369C" w14:paraId="001589F2" w14:textId="77777777">
        <w:trPr>
          <w:trHeight w:val="415"/>
        </w:trPr>
        <w:tc>
          <w:tcPr>
            <w:tcW w:w="4676" w:type="dxa"/>
            <w:gridSpan w:val="5"/>
          </w:tcPr>
          <w:p w14:paraId="001589F0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7" w:type="dxa"/>
            <w:gridSpan w:val="5"/>
          </w:tcPr>
          <w:p w14:paraId="001589F1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1A369C" w14:paraId="001589F6" w14:textId="77777777">
        <w:trPr>
          <w:trHeight w:val="537"/>
        </w:trPr>
        <w:tc>
          <w:tcPr>
            <w:tcW w:w="3370" w:type="dxa"/>
            <w:gridSpan w:val="4"/>
            <w:vAlign w:val="center"/>
          </w:tcPr>
          <w:p w14:paraId="001589F3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8" w:type="dxa"/>
            <w:gridSpan w:val="3"/>
            <w:vAlign w:val="center"/>
          </w:tcPr>
          <w:p w14:paraId="001589F4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5" w:type="dxa"/>
            <w:gridSpan w:val="3"/>
            <w:vAlign w:val="center"/>
          </w:tcPr>
          <w:p w14:paraId="001589F5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1A369C" w14:paraId="001589F9" w14:textId="77777777">
        <w:trPr>
          <w:trHeight w:val="414"/>
        </w:trPr>
        <w:tc>
          <w:tcPr>
            <w:tcW w:w="3370" w:type="dxa"/>
            <w:gridSpan w:val="4"/>
          </w:tcPr>
          <w:p w14:paraId="001589F7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3" w:type="dxa"/>
            <w:gridSpan w:val="6"/>
          </w:tcPr>
          <w:p w14:paraId="001589F8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1A369C" w14:paraId="00158A04" w14:textId="77777777">
        <w:trPr>
          <w:trHeight w:val="412"/>
        </w:trPr>
        <w:tc>
          <w:tcPr>
            <w:tcW w:w="3370" w:type="dxa"/>
            <w:gridSpan w:val="4"/>
          </w:tcPr>
          <w:p w14:paraId="001589FA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3" w:type="dxa"/>
            <w:gridSpan w:val="6"/>
          </w:tcPr>
          <w:p w14:paraId="001589FB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</w:rPr>
              <w:t>Dr. Mohammed Ali Shaik</w:t>
            </w:r>
          </w:p>
          <w:p w14:paraId="001589FC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T Sampath Kumar</w:t>
            </w:r>
          </w:p>
          <w:p w14:paraId="001589FD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Mr. S Naresh Kumar</w:t>
            </w:r>
          </w:p>
          <w:p w14:paraId="001589FE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V. Rajesh</w:t>
            </w:r>
          </w:p>
          <w:p w14:paraId="001589FF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Brij Kishore</w:t>
            </w:r>
          </w:p>
          <w:p w14:paraId="00158A00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 Pramoda Patro</w:t>
            </w:r>
          </w:p>
          <w:p w14:paraId="00158A01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Venkataramana</w:t>
            </w:r>
          </w:p>
          <w:p w14:paraId="00158A02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8.        Dr. Ravi Chander</w:t>
            </w:r>
          </w:p>
          <w:p w14:paraId="00158A03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9.        Dr.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Jagjeeth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Singh</w:t>
            </w:r>
          </w:p>
        </w:tc>
      </w:tr>
      <w:tr w:rsidR="001A369C" w14:paraId="00158A09" w14:textId="77777777">
        <w:trPr>
          <w:trHeight w:val="412"/>
        </w:trPr>
        <w:tc>
          <w:tcPr>
            <w:tcW w:w="1668" w:type="dxa"/>
            <w:gridSpan w:val="3"/>
          </w:tcPr>
          <w:p w14:paraId="00158A05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2" w:type="dxa"/>
          </w:tcPr>
          <w:p w14:paraId="00158A06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9" w:type="dxa"/>
            <w:gridSpan w:val="2"/>
          </w:tcPr>
          <w:p w14:paraId="00158A07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4" w:type="dxa"/>
            <w:gridSpan w:val="4"/>
          </w:tcPr>
          <w:p w14:paraId="00158A08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1A369C" w14:paraId="00158A0E" w14:textId="77777777">
        <w:trPr>
          <w:trHeight w:val="409"/>
        </w:trPr>
        <w:tc>
          <w:tcPr>
            <w:tcW w:w="1668" w:type="dxa"/>
            <w:gridSpan w:val="3"/>
          </w:tcPr>
          <w:p w14:paraId="00158A0A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2" w:type="dxa"/>
          </w:tcPr>
          <w:p w14:paraId="00158A0B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9" w:type="dxa"/>
            <w:gridSpan w:val="2"/>
          </w:tcPr>
          <w:p w14:paraId="00158A0C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4" w:type="dxa"/>
            <w:gridSpan w:val="4"/>
          </w:tcPr>
          <w:p w14:paraId="00158A0D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1A369C" w14:paraId="00158A14" w14:textId="77777777">
        <w:trPr>
          <w:trHeight w:val="537"/>
        </w:trPr>
        <w:tc>
          <w:tcPr>
            <w:tcW w:w="1668" w:type="dxa"/>
            <w:gridSpan w:val="3"/>
          </w:tcPr>
          <w:p w14:paraId="00158A0F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0158A10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2" w:type="dxa"/>
          </w:tcPr>
          <w:p w14:paraId="00158A11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Week2-Tuesday</w:t>
            </w:r>
          </w:p>
        </w:tc>
        <w:tc>
          <w:tcPr>
            <w:tcW w:w="1589" w:type="dxa"/>
            <w:gridSpan w:val="2"/>
          </w:tcPr>
          <w:p w14:paraId="00158A12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4" w:type="dxa"/>
            <w:gridSpan w:val="4"/>
          </w:tcPr>
          <w:p w14:paraId="00158A13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A369C" w14:paraId="00158A1C" w14:textId="77777777">
        <w:trPr>
          <w:trHeight w:val="537"/>
        </w:trPr>
        <w:tc>
          <w:tcPr>
            <w:tcW w:w="1668" w:type="dxa"/>
            <w:gridSpan w:val="3"/>
          </w:tcPr>
          <w:p w14:paraId="00158A15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2" w:type="dxa"/>
          </w:tcPr>
          <w:p w14:paraId="00158A16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9" w:type="dxa"/>
            <w:gridSpan w:val="2"/>
          </w:tcPr>
          <w:p w14:paraId="00158A17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00158A18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4" w:type="dxa"/>
            <w:gridSpan w:val="4"/>
          </w:tcPr>
          <w:p w14:paraId="00158A19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0158A1A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00158A1B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A369C" w14:paraId="00158A1E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0158A1D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3.2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1A369C" w14:paraId="00158A2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0158A1F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1A369C" w14:paraId="00158A27" w14:textId="77777777">
        <w:trPr>
          <w:trHeight w:val="537"/>
        </w:trPr>
        <w:tc>
          <w:tcPr>
            <w:tcW w:w="142" w:type="dxa"/>
            <w:tcBorders>
              <w:left w:val="nil"/>
              <w:bottom w:val="nil"/>
            </w:tcBorders>
          </w:tcPr>
          <w:p w14:paraId="00158A21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4" w:type="dxa"/>
            <w:tcBorders>
              <w:top w:val="single" w:sz="8" w:space="0" w:color="000000"/>
            </w:tcBorders>
          </w:tcPr>
          <w:p w14:paraId="00158A22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9" w:type="dxa"/>
            <w:gridSpan w:val="6"/>
            <w:tcBorders>
              <w:top w:val="single" w:sz="8" w:space="0" w:color="000000"/>
            </w:tcBorders>
          </w:tcPr>
          <w:p w14:paraId="00158A23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996" w:type="dxa"/>
            <w:tcBorders>
              <w:top w:val="single" w:sz="8" w:space="0" w:color="000000"/>
            </w:tcBorders>
          </w:tcPr>
          <w:p w14:paraId="00158A24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00158A25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142" w:type="dxa"/>
            <w:tcBorders>
              <w:bottom w:val="nil"/>
              <w:right w:val="nil"/>
            </w:tcBorders>
          </w:tcPr>
          <w:p w14:paraId="00158A26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A369C" w14:paraId="00158A7B" w14:textId="77777777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00158A28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4" w:type="dxa"/>
            <w:vAlign w:val="center"/>
          </w:tcPr>
          <w:p w14:paraId="00158A29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9" w:type="dxa"/>
            <w:gridSpan w:val="6"/>
            <w:vAlign w:val="center"/>
          </w:tcPr>
          <w:p w14:paraId="00158A2A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158A2B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3: Prompt Engineering – Improving Prompts and Context Management </w:t>
            </w:r>
          </w:p>
          <w:p w14:paraId="00158A2C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158A2D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00158A2E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158A2F" w14:textId="77777777" w:rsidR="001A369C" w:rsidRDefault="00465D1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prompt structure and wording influence AI-generated code.</w:t>
            </w:r>
          </w:p>
          <w:p w14:paraId="00158A30" w14:textId="77777777" w:rsidR="001A369C" w:rsidRDefault="00465D1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how context (like comments and function names) helps AI generate relevant output.</w:t>
            </w:r>
          </w:p>
          <w:p w14:paraId="00158A31" w14:textId="77777777" w:rsidR="001A369C" w:rsidRDefault="00465D1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quality and accuracy of code based on prompt clarity.</w:t>
            </w:r>
          </w:p>
          <w:p w14:paraId="00158A32" w14:textId="77777777" w:rsidR="001A369C" w:rsidRDefault="00465D1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develop effective prompting strategies for AI-assisted programming.</w:t>
            </w:r>
          </w:p>
          <w:p w14:paraId="00158A33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158A34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158A35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0158A36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0158A37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158A38" w14:textId="77777777" w:rsidR="001A369C" w:rsidRDefault="00465D1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00158A39" w14:textId="77777777" w:rsidR="001A369C" w:rsidRDefault="00465D1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00158A3A" w14:textId="77777777" w:rsidR="001A369C" w:rsidRDefault="00465D1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00158A3B" w14:textId="77777777" w:rsidR="001A369C" w:rsidRDefault="00465D1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0158A3C" w14:textId="77777777" w:rsidR="001A369C" w:rsidRDefault="00465D1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00158A3D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158A3E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158A3F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158A40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158A41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0158A42" w14:textId="77777777" w:rsidR="001A369C" w:rsidRDefault="00465D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AI to write a function to calculate compound interest, starting with only the function name. Then add a docstring, then input-output example</w:t>
            </w:r>
          </w:p>
          <w:p w14:paraId="00158A43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0158A44" w14:textId="77777777" w:rsidR="001A369C" w:rsidRDefault="00465D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Comparison of AI-generated code styles</w:t>
            </w:r>
          </w:p>
          <w:p w14:paraId="00158A45" w14:textId="351FBD4A" w:rsidR="001A369C" w:rsidRDefault="00114141" w:rsidP="000017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</w:t>
            </w:r>
            <w:r w:rsidRPr="00114141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3C38BB56" wp14:editId="57386AE1">
                  <wp:extent cx="4176049" cy="3033671"/>
                  <wp:effectExtent l="0" t="0" r="0" b="0"/>
                  <wp:docPr id="8523466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34661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682" cy="3044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17D3" w:rsidRPr="000017D3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FB89CDF" wp14:editId="0224B688">
                  <wp:extent cx="4495165" cy="3283527"/>
                  <wp:effectExtent l="0" t="0" r="635" b="0"/>
                  <wp:docPr id="20545814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58147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81" cy="3290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58A46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158A47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00158A48" w14:textId="77777777" w:rsidR="001A369C" w:rsidRDefault="00465D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Do math stuff, then refine it to: # Write a function to calculate average, median, and mode of a list of numbers.</w:t>
            </w:r>
          </w:p>
          <w:p w14:paraId="00158A49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0158A4A" w14:textId="77777777" w:rsidR="001A369C" w:rsidRDefault="00465D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evolves from unclear to accurate multi-statistical operation.</w:t>
            </w:r>
          </w:p>
          <w:p w14:paraId="7B1B90F1" w14:textId="77777777" w:rsidR="00167F56" w:rsidRDefault="00167F56" w:rsidP="00167F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71CD704" w14:textId="512B5DDD" w:rsidR="00114141" w:rsidRDefault="006808A6" w:rsidP="006808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  <w:r w:rsidRPr="006808A6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1307AA9F" wp14:editId="1DB0617F">
                  <wp:extent cx="4343438" cy="2043546"/>
                  <wp:effectExtent l="0" t="0" r="0" b="0"/>
                  <wp:docPr id="208210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21010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5889" cy="24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007A68" w14:textId="77777777" w:rsidR="000E736B" w:rsidRDefault="000E736B" w:rsidP="006808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7322CF" w14:textId="491F11F3" w:rsidR="00167F56" w:rsidRDefault="00167F56" w:rsidP="006808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67F56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6F5E72C" wp14:editId="42B23A95">
                  <wp:extent cx="4495165" cy="5866130"/>
                  <wp:effectExtent l="0" t="0" r="635" b="1270"/>
                  <wp:docPr id="9500663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06634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5866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58A4B" w14:textId="2D81A69D" w:rsidR="001A369C" w:rsidRDefault="00CB45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B456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1E19D7D" wp14:editId="2763B70D">
                  <wp:extent cx="3562847" cy="704948"/>
                  <wp:effectExtent l="0" t="0" r="0" b="0"/>
                  <wp:docPr id="12672999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29991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847" cy="70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58A4C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0158A4D" w14:textId="77777777" w:rsidR="001A369C" w:rsidRDefault="00465D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Provide multiple examples of input-output to the AI for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convert_to_binary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(num) function. Observe how AI uses few-shot prompting to generalize.</w:t>
            </w:r>
          </w:p>
          <w:p w14:paraId="00158A4E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00158A4F" w14:textId="77777777" w:rsidR="001A369C" w:rsidRPr="000017D3" w:rsidRDefault="00465D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Enhanced AI output with clearer prompts </w:t>
            </w:r>
          </w:p>
          <w:p w14:paraId="11EB0C2F" w14:textId="65B2F91A" w:rsidR="000017D3" w:rsidRDefault="0011762E" w:rsidP="001176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1762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E0B3496" wp14:editId="2EED25AD">
                  <wp:extent cx="4495165" cy="3241040"/>
                  <wp:effectExtent l="0" t="0" r="635" b="0"/>
                  <wp:docPr id="7492297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22971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3241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58A50" w14:textId="7D6264E9" w:rsidR="001A369C" w:rsidRDefault="005D13F3" w:rsidP="005D13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D13F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2C648AA" wp14:editId="069CD8B4">
                  <wp:extent cx="4447309" cy="2781935"/>
                  <wp:effectExtent l="0" t="0" r="0" b="0"/>
                  <wp:docPr id="12037163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71630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0668" cy="2784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58A51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00158A52" w14:textId="77777777" w:rsidR="001A369C" w:rsidRDefault="00465D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Create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user interface for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hotel to generate bill based on customer requirements</w:t>
            </w:r>
          </w:p>
          <w:p w14:paraId="00158A53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00158A54" w14:textId="77777777" w:rsidR="001A369C" w:rsidRDefault="00465D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Consistent functions with shared logic</w:t>
            </w:r>
          </w:p>
          <w:p w14:paraId="00158A55" w14:textId="60BE1C53" w:rsidR="001A369C" w:rsidRDefault="00BE2E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E2E5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85195E8" wp14:editId="6CF0EBDA">
                  <wp:extent cx="4495165" cy="4900930"/>
                  <wp:effectExtent l="0" t="0" r="635" b="0"/>
                  <wp:docPr id="1839155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91553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490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58A56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F47882" w14:textId="35E38E08" w:rsidR="008D5607" w:rsidRDefault="008D56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D5607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5CCA7D6" wp14:editId="3B202867">
                  <wp:extent cx="4405745" cy="2051050"/>
                  <wp:effectExtent l="0" t="0" r="0" b="6350"/>
                  <wp:docPr id="1794624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462455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980" cy="2052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B252E" w14:textId="77777777" w:rsidR="008D5607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351D3BC0" w14:textId="3591E3CC" w:rsidR="008D5607" w:rsidRDefault="00ED00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D00D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8DCEABC" wp14:editId="23B43848">
                  <wp:extent cx="4495165" cy="4121728"/>
                  <wp:effectExtent l="0" t="0" r="635" b="0"/>
                  <wp:docPr id="10738637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86370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7468" cy="4133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274199" w14:textId="77777777" w:rsidR="00ED00D9" w:rsidRDefault="00ED00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1EED46" w14:textId="14AD2518" w:rsidR="00ED00D9" w:rsidRDefault="00460C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60C9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174D8B1" wp14:editId="0AA9E960">
                  <wp:extent cx="4495165" cy="3639185"/>
                  <wp:effectExtent l="0" t="0" r="635" b="0"/>
                  <wp:docPr id="2946755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67552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3639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E0F7FE" w14:textId="77777777" w:rsidR="00460C9A" w:rsidRDefault="00460C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F5BEF6" w14:textId="77777777" w:rsidR="00460C9A" w:rsidRDefault="00460C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158A57" w14:textId="0896A2F1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Description#5</w:t>
            </w:r>
          </w:p>
          <w:p w14:paraId="00158A58" w14:textId="77777777" w:rsidR="001A369C" w:rsidRDefault="00465D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Analyzing Prompt Specificity: Improving Temperature Conversion Function with Clear Instructions</w:t>
            </w:r>
          </w:p>
          <w:p w14:paraId="00158A59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Expected Output#5</w:t>
            </w:r>
          </w:p>
          <w:p w14:paraId="00158A5A" w14:textId="77777777" w:rsidR="001A369C" w:rsidRPr="00D1122D" w:rsidRDefault="00465D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 quality difference analysis for various prompts</w:t>
            </w:r>
          </w:p>
          <w:p w14:paraId="139C5EA5" w14:textId="302E5968" w:rsidR="00D1122D" w:rsidRPr="00460C9A" w:rsidRDefault="00026470" w:rsidP="000264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C4A749B" wp14:editId="68F8E9CD">
                  <wp:extent cx="4495165" cy="1888490"/>
                  <wp:effectExtent l="0" t="0" r="635" b="0"/>
                  <wp:docPr id="18993010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165" cy="1888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158A5B" w14:textId="38EB2832" w:rsidR="001A369C" w:rsidRDefault="00026470" w:rsidP="005D7D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82F6FE7" wp14:editId="5150AC34">
                  <wp:extent cx="4440382" cy="2080895"/>
                  <wp:effectExtent l="0" t="0" r="0" b="0"/>
                  <wp:docPr id="67999177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6532" cy="2083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D7DEC">
              <w:rPr>
                <w:noProof/>
              </w:rPr>
              <w:drawing>
                <wp:inline distT="0" distB="0" distL="0" distR="0" wp14:anchorId="299D0822" wp14:editId="359CAF24">
                  <wp:extent cx="4447309" cy="2164080"/>
                  <wp:effectExtent l="0" t="0" r="0" b="7620"/>
                  <wp:docPr id="204819255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519" cy="2164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158A5C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158A5D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158A5E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0158A5F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158A60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4B44EB" w14:textId="77777777" w:rsidR="005F783F" w:rsidRDefault="005F78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DCCE26" w14:textId="77777777" w:rsidR="005F783F" w:rsidRDefault="005F78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56A458" w14:textId="77777777" w:rsidR="005F783F" w:rsidRDefault="005F78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9E6284" w14:textId="77777777" w:rsidR="005F783F" w:rsidRDefault="005F78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158A61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Evaluation Criteria:</w:t>
            </w:r>
          </w:p>
          <w:p w14:paraId="00158A62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0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1A369C" w14:paraId="00158A65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158A63" w14:textId="77777777" w:rsidR="001A369C" w:rsidRDefault="00465D1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158A64" w14:textId="77777777" w:rsidR="001A369C" w:rsidRDefault="00465D1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1A369C" w14:paraId="00158A68" w14:textId="77777777">
              <w:tc>
                <w:tcPr>
                  <w:tcW w:w="3795" w:type="dxa"/>
                  <w:vAlign w:val="center"/>
                </w:tcPr>
                <w:p w14:paraId="00158A66" w14:textId="77777777" w:rsidR="001A369C" w:rsidRDefault="00465D1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158A67" w14:textId="77777777" w:rsidR="001A369C" w:rsidRDefault="00465D1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A369C" w14:paraId="00158A6B" w14:textId="77777777">
              <w:tc>
                <w:tcPr>
                  <w:tcW w:w="3795" w:type="dxa"/>
                  <w:vAlign w:val="center"/>
                </w:tcPr>
                <w:p w14:paraId="00158A69" w14:textId="77777777" w:rsidR="001A369C" w:rsidRDefault="00465D1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158A6A" w14:textId="77777777" w:rsidR="001A369C" w:rsidRDefault="00465D1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A369C" w14:paraId="00158A6E" w14:textId="77777777">
              <w:tc>
                <w:tcPr>
                  <w:tcW w:w="3795" w:type="dxa"/>
                  <w:vAlign w:val="center"/>
                </w:tcPr>
                <w:p w14:paraId="00158A6C" w14:textId="77777777" w:rsidR="001A369C" w:rsidRDefault="00465D1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158A6D" w14:textId="77777777" w:rsidR="001A369C" w:rsidRDefault="00465D1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A369C" w14:paraId="00158A71" w14:textId="77777777">
              <w:tc>
                <w:tcPr>
                  <w:tcW w:w="3795" w:type="dxa"/>
                  <w:vAlign w:val="center"/>
                </w:tcPr>
                <w:p w14:paraId="00158A6F" w14:textId="77777777" w:rsidR="001A369C" w:rsidRDefault="00465D1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158A70" w14:textId="77777777" w:rsidR="001A369C" w:rsidRDefault="00465D1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A369C" w14:paraId="00158A74" w14:textId="77777777">
              <w:tc>
                <w:tcPr>
                  <w:tcW w:w="3795" w:type="dxa"/>
                  <w:vAlign w:val="center"/>
                </w:tcPr>
                <w:p w14:paraId="00158A72" w14:textId="77777777" w:rsidR="001A369C" w:rsidRDefault="00465D1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158A73" w14:textId="77777777" w:rsidR="001A369C" w:rsidRDefault="00465D1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A369C" w14:paraId="00158A77" w14:textId="77777777">
              <w:tc>
                <w:tcPr>
                  <w:tcW w:w="3795" w:type="dxa"/>
                  <w:vAlign w:val="center"/>
                </w:tcPr>
                <w:p w14:paraId="00158A75" w14:textId="77777777" w:rsidR="001A369C" w:rsidRDefault="00465D1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158A76" w14:textId="77777777" w:rsidR="001A369C" w:rsidRDefault="00465D1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0158A78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996" w:type="dxa"/>
            <w:vAlign w:val="center"/>
          </w:tcPr>
          <w:p w14:paraId="00158A79" w14:textId="77777777" w:rsidR="001A369C" w:rsidRDefault="00465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03.08.2025 EOD</w:t>
            </w:r>
          </w:p>
        </w:tc>
        <w:tc>
          <w:tcPr>
            <w:tcW w:w="142" w:type="dxa"/>
            <w:tcBorders>
              <w:top w:val="nil"/>
              <w:bottom w:val="nil"/>
              <w:right w:val="nil"/>
            </w:tcBorders>
          </w:tcPr>
          <w:p w14:paraId="00158A7A" w14:textId="77777777" w:rsidR="001A369C" w:rsidRDefault="001A3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0158A7C" w14:textId="77777777" w:rsidR="001A369C" w:rsidRDefault="001A369C"/>
    <w:sectPr w:rsidR="001A369C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98755FA2-1E81-43F7-A4A9-5B88FEDAB80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01C8C04-7A3A-40AA-97E0-E8463A146857}"/>
    <w:embedBold r:id="rId3" w:fontKey="{3472A9E3-D0E0-4BEF-9B02-63637BB4800A}"/>
    <w:embedItalic r:id="rId4" w:fontKey="{6DA546C2-F621-4F14-B6D9-972FD5CA1165}"/>
    <w:embedBoldItalic r:id="rId5" w:fontKey="{35685948-D42D-49E3-B394-725CFEBAB84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BAAFACA-1BB6-42BA-B78C-46348EE7EF4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AF693AF-7249-47A2-935D-EC911D42EBD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67411"/>
    <w:multiLevelType w:val="multilevel"/>
    <w:tmpl w:val="E34EB72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C2C7BE9"/>
    <w:multiLevelType w:val="multilevel"/>
    <w:tmpl w:val="D00841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5585DB9"/>
    <w:multiLevelType w:val="multilevel"/>
    <w:tmpl w:val="FA006E7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538470407">
    <w:abstractNumId w:val="2"/>
  </w:num>
  <w:num w:numId="2" w16cid:durableId="599263993">
    <w:abstractNumId w:val="1"/>
  </w:num>
  <w:num w:numId="3" w16cid:durableId="14780661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369C"/>
    <w:rsid w:val="000017D3"/>
    <w:rsid w:val="00026470"/>
    <w:rsid w:val="00094BDC"/>
    <w:rsid w:val="000E736B"/>
    <w:rsid w:val="0010088F"/>
    <w:rsid w:val="00114141"/>
    <w:rsid w:val="0011762E"/>
    <w:rsid w:val="00167F56"/>
    <w:rsid w:val="001A369C"/>
    <w:rsid w:val="001F7479"/>
    <w:rsid w:val="00226529"/>
    <w:rsid w:val="002D404F"/>
    <w:rsid w:val="00460C9A"/>
    <w:rsid w:val="005504AC"/>
    <w:rsid w:val="005A4397"/>
    <w:rsid w:val="005D13F3"/>
    <w:rsid w:val="005D7DEC"/>
    <w:rsid w:val="005F783F"/>
    <w:rsid w:val="006808A6"/>
    <w:rsid w:val="006A1536"/>
    <w:rsid w:val="008D5607"/>
    <w:rsid w:val="00BE2E5E"/>
    <w:rsid w:val="00CB3C0D"/>
    <w:rsid w:val="00CB456D"/>
    <w:rsid w:val="00D1122D"/>
    <w:rsid w:val="00ED0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1589EF"/>
  <w15:docId w15:val="{C7A41C39-E3E5-4E66-A8B0-0222DE30E1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9AabSFlPg0Q2ZFlx4IE+AvuLyg==">CgMxLjA4AHIhMWMwNVN6Zk9EYmFyUFpBNzhzdzdNakxJb1dBXzhyVEpO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440</Words>
  <Characters>2509</Characters>
  <Application>Microsoft Office Word</Application>
  <DocSecurity>0</DocSecurity>
  <Lines>20</Lines>
  <Paragraphs>5</Paragraphs>
  <ScaleCrop>false</ScaleCrop>
  <Company/>
  <LinksUpToDate>false</LinksUpToDate>
  <CharactersWithSpaces>2944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Ansika</dc:creator>
  <cp:lastModifiedBy>Ansika Milkuri</cp:lastModifiedBy>
  <cp:revision>2</cp:revision>
  <dcterms:created xsi:type="dcterms:W3CDTF">2025-08-19T10:27:00Z</dcterms:created>
  <dcterms:modified xsi:type="dcterms:W3CDTF">2025-08-19T10:27:00Z</dcterms:modified>
</cp:coreProperties>
</file>